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2C" w:rsidRDefault="00CE7D7C" w:rsidP="00007E2C">
      <w:r w:rsidRPr="00CE7D7C">
        <w:rPr>
          <w:noProof/>
          <w:lang w:val="en-SG" w:eastAsia="en-SG"/>
        </w:rPr>
        <w:pict>
          <v:group id="_x0000_s1069" style="position:absolute;margin-left:5.35pt;margin-top:-1.1pt;width:527.6pt;height:188.9pt;z-index:-251658240" coordorigin="1617,999" coordsize="9074,34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70" type="#_x0000_t75" style="position:absolute;left:1726;top:999;width:8058;height:2472;visibility:visible" wrapcoords="-80 0 -80 21242 21624 21242 21624 0 -80 0">
              <v:imagedata r:id="rId7" o:title=""/>
            </v:shape>
            <v:shape id="Picture 4" o:spid="_x0000_s1071" type="#_x0000_t75" style="position:absolute;left:7417;top:3858;width:1970;height:571;visibility:visible" wrapcoords="-329 0 -329 20238 21721 20238 21721 0 -329 0">
              <v:imagedata r:id="rId8" o:title=""/>
            </v:shape>
            <v:shape id="Picture 5" o:spid="_x0000_s1072" type="#_x0000_t75" style="position:absolute;left:9526;top:3763;width:1165;height:706;visibility:visible" wrapcoords="-556 0 -556 20896 21563 20896 21563 0 -556 0">
              <v:imagedata r:id="rId9" o:title=""/>
            </v:shape>
            <v:shape id="Picture 2" o:spid="_x0000_s1073" type="#_x0000_t75" style="position:absolute;left:1617;top:3763;width:2170;height:666;visibility:visible" wrapcoords="-299 0 -299 20432 21739 20432 21739 0 -299 0">
              <v:imagedata r:id="rId10" o:title=""/>
            </v:shape>
            <v:shape id="Picture 3" o:spid="_x0000_s1074" type="#_x0000_t75" style="position:absolute;left:3965;top:3730;width:2147;height:734;visibility:visible" wrapcoords="-302 0 -302 21070 21701 21070 21701 0 -302 0">
              <v:imagedata r:id="rId11" o:title=""/>
            </v:shape>
          </v:group>
        </w:pict>
      </w:r>
    </w:p>
    <w:p w:rsidR="00007E2C" w:rsidRDefault="00007E2C" w:rsidP="00007E2C"/>
    <w:p w:rsidR="00007E2C" w:rsidRDefault="00007E2C" w:rsidP="00007E2C"/>
    <w:p w:rsidR="00007E2C" w:rsidRDefault="00007E2C" w:rsidP="00007E2C"/>
    <w:p w:rsidR="00007E2C" w:rsidRDefault="00007E2C" w:rsidP="00007E2C"/>
    <w:p w:rsidR="00007E2C" w:rsidRDefault="00007E2C" w:rsidP="00007E2C"/>
    <w:p w:rsidR="00007E2C" w:rsidRDefault="00007E2C" w:rsidP="00007E2C"/>
    <w:p w:rsidR="00007E2C" w:rsidRDefault="00007E2C" w:rsidP="00007E2C"/>
    <w:p w:rsidR="00007E2C" w:rsidRDefault="00007E2C" w:rsidP="00007E2C"/>
    <w:p w:rsidR="00007E2C" w:rsidRDefault="00007E2C" w:rsidP="00007E2C"/>
    <w:p w:rsidR="00007E2C" w:rsidRDefault="00007E2C" w:rsidP="00007E2C"/>
    <w:tbl>
      <w:tblPr>
        <w:tblW w:w="11479" w:type="dxa"/>
        <w:tblLook w:val="01E0"/>
      </w:tblPr>
      <w:tblGrid>
        <w:gridCol w:w="1563"/>
        <w:gridCol w:w="9916"/>
      </w:tblGrid>
      <w:tr w:rsidR="00BD04BE" w:rsidRPr="00712194" w:rsidTr="001A1E2A">
        <w:trPr>
          <w:trHeight w:val="1199"/>
        </w:trPr>
        <w:tc>
          <w:tcPr>
            <w:tcW w:w="1563" w:type="dxa"/>
          </w:tcPr>
          <w:p w:rsidR="00BD04BE" w:rsidRPr="00712194" w:rsidRDefault="00BD04BE" w:rsidP="00007E2C">
            <w:pPr>
              <w:pStyle w:val="HTMLPreformatted"/>
              <w:tabs>
                <w:tab w:val="clear" w:pos="916"/>
                <w:tab w:val="left" w:pos="0"/>
              </w:tabs>
              <w:jc w:val="both"/>
              <w:rPr>
                <w:rFonts w:eastAsia="PMingLiU"/>
                <w:b/>
                <w:bCs/>
                <w:color w:val="3399FF"/>
                <w:sz w:val="44"/>
                <w:szCs w:val="44"/>
                <w:lang w:eastAsia="zh-TW"/>
              </w:rPr>
            </w:pPr>
          </w:p>
        </w:tc>
        <w:tc>
          <w:tcPr>
            <w:tcW w:w="9916" w:type="dxa"/>
          </w:tcPr>
          <w:p w:rsidR="00BD04BE" w:rsidRPr="00712194" w:rsidRDefault="00BD04BE" w:rsidP="00007E2C">
            <w:pPr>
              <w:jc w:val="both"/>
              <w:rPr>
                <w:rFonts w:ascii="Georgia" w:hAnsi="Georgia" w:cs="PMingLiU"/>
                <w:b/>
                <w:bCs/>
                <w:color w:val="D02090"/>
                <w:sz w:val="28"/>
                <w:szCs w:val="28"/>
                <w:lang w:eastAsia="zh-TW" w:bidi="th-TH"/>
              </w:rPr>
            </w:pPr>
          </w:p>
        </w:tc>
      </w:tr>
    </w:tbl>
    <w:p w:rsidR="00374F6E" w:rsidRPr="004254D8" w:rsidRDefault="00007E2C" w:rsidP="004254D8">
      <w:pPr>
        <w:jc w:val="right"/>
        <w:rPr>
          <w:rFonts w:ascii="Calibri" w:hAnsi="Calibri"/>
        </w:rPr>
      </w:pPr>
      <w:r>
        <w:rPr>
          <w:rFonts w:ascii="Calibri" w:hAnsi="Calibri" w:cs="ErasITC-Bold"/>
          <w:b/>
          <w:bCs/>
          <w:color w:val="000000"/>
          <w:szCs w:val="24"/>
          <w:lang w:eastAsia="zh-TW"/>
        </w:rPr>
        <w:t>6</w:t>
      </w:r>
      <w:r w:rsidR="00ED6095">
        <w:rPr>
          <w:rFonts w:ascii="Calibri" w:hAnsi="Calibri" w:cs="ErasITC-Bold"/>
          <w:b/>
          <w:bCs/>
          <w:color w:val="000000"/>
          <w:szCs w:val="24"/>
          <w:lang w:eastAsia="zh-TW"/>
        </w:rPr>
        <w:t xml:space="preserve"> June</w:t>
      </w:r>
      <w:r w:rsidR="00556D77">
        <w:rPr>
          <w:rFonts w:ascii="Calibri" w:hAnsi="Calibri" w:cs="ErasITC-Bold"/>
          <w:b/>
          <w:bCs/>
          <w:color w:val="000000"/>
          <w:szCs w:val="24"/>
        </w:rPr>
        <w:t>, 201</w:t>
      </w:r>
      <w:r>
        <w:rPr>
          <w:rFonts w:ascii="Calibri" w:hAnsi="Calibri" w:cs="ErasITC-Bold"/>
          <w:b/>
          <w:bCs/>
          <w:color w:val="000000"/>
          <w:szCs w:val="24"/>
          <w:lang w:eastAsia="zh-TW"/>
        </w:rPr>
        <w:t>4</w:t>
      </w:r>
    </w:p>
    <w:p w:rsidR="00C97249" w:rsidRPr="00A74979" w:rsidRDefault="00C97249" w:rsidP="00007E2C">
      <w:pPr>
        <w:rPr>
          <w:rFonts w:ascii="Calibri" w:hAnsi="Calibri"/>
        </w:rPr>
      </w:pPr>
      <w:r w:rsidRPr="00A74979">
        <w:rPr>
          <w:rFonts w:ascii="Calibri" w:hAnsi="Calibri"/>
        </w:rPr>
        <w:t>Dear Author</w:t>
      </w:r>
      <w:r w:rsidR="006B2138">
        <w:rPr>
          <w:rFonts w:ascii="Calibri" w:hAnsi="Calibri"/>
        </w:rPr>
        <w:t>s</w:t>
      </w:r>
      <w:r w:rsidRPr="00A74979">
        <w:rPr>
          <w:rFonts w:ascii="Calibri" w:hAnsi="Calibri"/>
        </w:rPr>
        <w:t>,</w:t>
      </w:r>
    </w:p>
    <w:p w:rsidR="00C97249" w:rsidRPr="00251066" w:rsidRDefault="00C97249" w:rsidP="00007E2C">
      <w:pPr>
        <w:rPr>
          <w:rFonts w:ascii="Calibri" w:hAnsi="Calibri"/>
        </w:rPr>
      </w:pPr>
    </w:p>
    <w:p w:rsidR="001C5B92" w:rsidRDefault="00093640" w:rsidP="001C5B92">
      <w:pPr>
        <w:jc w:val="both"/>
        <w:rPr>
          <w:rFonts w:ascii="Calibri" w:hAnsi="Calibri"/>
        </w:rPr>
      </w:pPr>
      <w:r w:rsidRPr="00251066">
        <w:rPr>
          <w:rFonts w:ascii="Calibri" w:hAnsi="Calibri"/>
        </w:rPr>
        <w:t xml:space="preserve">It is our pleasure to inform you that the </w:t>
      </w:r>
      <w:r w:rsidR="001C5B92">
        <w:rPr>
          <w:rFonts w:ascii="Calibri" w:hAnsi="Calibri"/>
        </w:rPr>
        <w:t>below a</w:t>
      </w:r>
      <w:r w:rsidRPr="00251066">
        <w:rPr>
          <w:rFonts w:ascii="Calibri" w:hAnsi="Calibri"/>
        </w:rPr>
        <w:t>bst</w:t>
      </w:r>
      <w:r w:rsidR="00ED7FF4">
        <w:rPr>
          <w:rFonts w:ascii="Calibri" w:hAnsi="Calibri"/>
        </w:rPr>
        <w:t>ract submitted for CESE-201</w:t>
      </w:r>
      <w:r w:rsidR="001C5B92">
        <w:rPr>
          <w:rFonts w:ascii="Calibri" w:hAnsi="Calibri"/>
          <w:lang w:eastAsia="zh-TW"/>
        </w:rPr>
        <w:t>4</w:t>
      </w:r>
      <w:r w:rsidRPr="00251066">
        <w:rPr>
          <w:rFonts w:ascii="Calibri" w:hAnsi="Calibri"/>
        </w:rPr>
        <w:t xml:space="preserve"> conference has been accepted for</w:t>
      </w:r>
      <w:r w:rsidR="00FC5C18">
        <w:rPr>
          <w:rFonts w:ascii="Calibri" w:hAnsi="Calibri"/>
          <w:b/>
          <w:i/>
          <w:u w:val="single"/>
        </w:rPr>
        <w:t xml:space="preserve"> Poster</w:t>
      </w:r>
      <w:r w:rsidR="00885B0A">
        <w:rPr>
          <w:rFonts w:ascii="Calibri" w:hAnsi="Calibri"/>
          <w:b/>
          <w:i/>
          <w:u w:val="single"/>
        </w:rPr>
        <w:t xml:space="preserve"> </w:t>
      </w:r>
      <w:r w:rsidR="004B25B9" w:rsidRPr="009479C8">
        <w:rPr>
          <w:rFonts w:ascii="Calibri" w:hAnsi="Calibri"/>
          <w:b/>
          <w:i/>
          <w:u w:val="single"/>
        </w:rPr>
        <w:t>presentation</w:t>
      </w:r>
      <w:r w:rsidR="008014BC">
        <w:rPr>
          <w:rFonts w:ascii="Calibri" w:hAnsi="Calibri"/>
        </w:rPr>
        <w:t xml:space="preserve"> after peer review</w:t>
      </w:r>
      <w:r w:rsidRPr="00251066">
        <w:rPr>
          <w:rFonts w:ascii="Calibri" w:hAnsi="Calibri"/>
        </w:rPr>
        <w:t xml:space="preserve">. </w:t>
      </w:r>
    </w:p>
    <w:p w:rsidR="009479C8" w:rsidRDefault="009479C8" w:rsidP="001C5B92">
      <w:pPr>
        <w:jc w:val="both"/>
        <w:rPr>
          <w:rFonts w:ascii="Calibri" w:hAnsi="Calibri"/>
          <w:b/>
          <w:color w:val="000000"/>
          <w:szCs w:val="24"/>
        </w:rPr>
      </w:pPr>
    </w:p>
    <w:tbl>
      <w:tblPr>
        <w:tblpPr w:leftFromText="180" w:rightFromText="180" w:vertAnchor="text" w:horzAnchor="margin" w:tblpXSpec="center" w:tblpY="18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14"/>
        <w:gridCol w:w="337"/>
        <w:gridCol w:w="6290"/>
      </w:tblGrid>
      <w:tr w:rsidR="001C5B92" w:rsidRPr="001C5B92" w:rsidTr="00B27237">
        <w:trPr>
          <w:trHeight w:val="259"/>
        </w:trPr>
        <w:tc>
          <w:tcPr>
            <w:tcW w:w="3314" w:type="dxa"/>
          </w:tcPr>
          <w:p w:rsidR="001C5B92" w:rsidRPr="001C5B92" w:rsidRDefault="001C5B92" w:rsidP="001C5B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SG" w:eastAsia="en-SG"/>
              </w:rPr>
            </w:pPr>
            <w:r w:rsidRPr="001C5B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SG" w:eastAsia="en-SG"/>
              </w:rPr>
              <w:t xml:space="preserve">Abstract reference number </w:t>
            </w:r>
          </w:p>
        </w:tc>
        <w:tc>
          <w:tcPr>
            <w:tcW w:w="337" w:type="dxa"/>
          </w:tcPr>
          <w:p w:rsidR="001C5B92" w:rsidRPr="001C5B92" w:rsidRDefault="001C5B92" w:rsidP="001C5B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SG" w:eastAsia="en-SG"/>
              </w:rPr>
            </w:pPr>
            <w:r w:rsidRPr="001C5B92">
              <w:rPr>
                <w:rFonts w:ascii="Calibri" w:hAnsi="Calibri" w:cs="Calibri"/>
                <w:color w:val="000000"/>
                <w:sz w:val="22"/>
                <w:szCs w:val="22"/>
                <w:lang w:val="en-SG" w:eastAsia="en-SG"/>
              </w:rPr>
              <w:t xml:space="preserve">: </w:t>
            </w:r>
          </w:p>
        </w:tc>
        <w:tc>
          <w:tcPr>
            <w:tcW w:w="6290" w:type="dxa"/>
            <w:tcBorders>
              <w:top w:val="nil"/>
              <w:bottom w:val="nil"/>
              <w:right w:val="nil"/>
            </w:tcBorders>
          </w:tcPr>
          <w:p w:rsidR="001C5B92" w:rsidRPr="00FC5C18" w:rsidRDefault="00FC5C18" w:rsidP="00FC5C1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C5C18">
              <w:rPr>
                <w:rFonts w:ascii="Calibri" w:hAnsi="Calibri" w:cs="Arial"/>
                <w:sz w:val="22"/>
                <w:szCs w:val="22"/>
              </w:rPr>
              <w:t>BIOI_32</w:t>
            </w:r>
          </w:p>
        </w:tc>
      </w:tr>
      <w:tr w:rsidR="001C5B92" w:rsidRPr="001C5B92" w:rsidTr="00B27237">
        <w:trPr>
          <w:trHeight w:val="158"/>
        </w:trPr>
        <w:tc>
          <w:tcPr>
            <w:tcW w:w="3314" w:type="dxa"/>
            <w:tcBorders>
              <w:bottom w:val="nil"/>
            </w:tcBorders>
          </w:tcPr>
          <w:p w:rsidR="001C5B92" w:rsidRPr="001C5B92" w:rsidRDefault="001C5B92" w:rsidP="001C5B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SG" w:eastAsia="en-SG"/>
              </w:rPr>
            </w:pPr>
            <w:r w:rsidRPr="001C5B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SG" w:eastAsia="en-SG"/>
              </w:rPr>
              <w:t xml:space="preserve">Abstract title </w:t>
            </w:r>
          </w:p>
        </w:tc>
        <w:tc>
          <w:tcPr>
            <w:tcW w:w="337" w:type="dxa"/>
            <w:tcBorders>
              <w:bottom w:val="nil"/>
            </w:tcBorders>
          </w:tcPr>
          <w:p w:rsidR="001C5B92" w:rsidRPr="001C5B92" w:rsidRDefault="001C5B92" w:rsidP="001C5B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SG" w:eastAsia="en-SG"/>
              </w:rPr>
            </w:pPr>
            <w:r w:rsidRPr="001C5B92">
              <w:rPr>
                <w:rFonts w:ascii="Calibri" w:hAnsi="Calibri" w:cs="Calibri"/>
                <w:color w:val="000000"/>
                <w:sz w:val="22"/>
                <w:szCs w:val="22"/>
                <w:lang w:val="en-SG" w:eastAsia="en-SG"/>
              </w:rPr>
              <w:t xml:space="preserve">: </w:t>
            </w:r>
          </w:p>
        </w:tc>
        <w:tc>
          <w:tcPr>
            <w:tcW w:w="6290" w:type="dxa"/>
            <w:tcBorders>
              <w:top w:val="nil"/>
              <w:bottom w:val="nil"/>
              <w:right w:val="nil"/>
            </w:tcBorders>
          </w:tcPr>
          <w:p w:rsidR="00D324EA" w:rsidRPr="00FC5C18" w:rsidRDefault="00FC5C18" w:rsidP="00FC5C1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C5C18">
              <w:rPr>
                <w:rFonts w:ascii="Calibri" w:hAnsi="Calibri"/>
                <w:sz w:val="22"/>
                <w:szCs w:val="22"/>
              </w:rPr>
              <w:t>A Fermentative Approach to Ameliorating Solid Waste Challenges within Food and Hospitality Industry</w:t>
            </w:r>
          </w:p>
        </w:tc>
      </w:tr>
      <w:tr w:rsidR="001C5B92" w:rsidRPr="001C5B92" w:rsidTr="00C72A62">
        <w:trPr>
          <w:trHeight w:val="90"/>
        </w:trPr>
        <w:tc>
          <w:tcPr>
            <w:tcW w:w="3314" w:type="dxa"/>
            <w:tcBorders>
              <w:top w:val="nil"/>
              <w:left w:val="nil"/>
              <w:bottom w:val="nil"/>
            </w:tcBorders>
          </w:tcPr>
          <w:p w:rsidR="001C5B92" w:rsidRPr="001C5B92" w:rsidRDefault="001C5B92" w:rsidP="001C5B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SG" w:eastAsia="en-SG"/>
              </w:rPr>
            </w:pPr>
            <w:r w:rsidRPr="001C5B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SG" w:eastAsia="en-SG"/>
              </w:rPr>
              <w:t xml:space="preserve">Authors </w:t>
            </w: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1C5B92" w:rsidRPr="001C5B92" w:rsidRDefault="001C5B92" w:rsidP="001C5B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SG" w:eastAsia="en-SG"/>
              </w:rPr>
            </w:pPr>
            <w:r w:rsidRPr="001C5B92">
              <w:rPr>
                <w:rFonts w:ascii="Calibri" w:hAnsi="Calibri" w:cs="Calibri"/>
                <w:color w:val="000000"/>
                <w:sz w:val="22"/>
                <w:szCs w:val="22"/>
                <w:lang w:val="en-SG" w:eastAsia="en-SG"/>
              </w:rPr>
              <w:t xml:space="preserve">: </w:t>
            </w:r>
          </w:p>
        </w:tc>
        <w:tc>
          <w:tcPr>
            <w:tcW w:w="6290" w:type="dxa"/>
            <w:tcBorders>
              <w:top w:val="nil"/>
              <w:bottom w:val="nil"/>
              <w:right w:val="nil"/>
            </w:tcBorders>
          </w:tcPr>
          <w:p w:rsidR="00FC5C18" w:rsidRPr="00FC5C18" w:rsidRDefault="00FC5C18" w:rsidP="00FC5C18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C5C18">
              <w:rPr>
                <w:rFonts w:ascii="Calibri" w:hAnsi="Calibri"/>
                <w:sz w:val="22"/>
                <w:szCs w:val="22"/>
              </w:rPr>
              <w:t>Olorunnisola</w:t>
            </w:r>
            <w:proofErr w:type="spellEnd"/>
            <w:r w:rsidRPr="00FC5C18">
              <w:rPr>
                <w:rFonts w:ascii="Calibri" w:hAnsi="Calibri"/>
                <w:sz w:val="22"/>
                <w:szCs w:val="22"/>
              </w:rPr>
              <w:t xml:space="preserve"> Kola </w:t>
            </w:r>
            <w:proofErr w:type="spellStart"/>
            <w:r w:rsidRPr="00FC5C18">
              <w:rPr>
                <w:rFonts w:ascii="Calibri" w:hAnsi="Calibri"/>
                <w:sz w:val="22"/>
                <w:szCs w:val="22"/>
              </w:rPr>
              <w:t>Saheed</w:t>
            </w:r>
            <w:proofErr w:type="spellEnd"/>
            <w:r w:rsidRPr="00FC5C18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FC5C18">
              <w:rPr>
                <w:rFonts w:ascii="Calibri" w:hAnsi="Calibri"/>
                <w:sz w:val="22"/>
                <w:szCs w:val="22"/>
              </w:rPr>
              <w:t>Parveen</w:t>
            </w:r>
            <w:proofErr w:type="spellEnd"/>
            <w:r w:rsidRPr="00FC5C18">
              <w:rPr>
                <w:rFonts w:ascii="Calibri" w:hAnsi="Calibri"/>
                <w:sz w:val="22"/>
                <w:szCs w:val="22"/>
              </w:rPr>
              <w:t xml:space="preserve"> Jamal, Mohammed Ismail Abdul </w:t>
            </w:r>
            <w:proofErr w:type="spellStart"/>
            <w:r w:rsidRPr="00FC5C18">
              <w:rPr>
                <w:rFonts w:ascii="Calibri" w:hAnsi="Calibri"/>
                <w:sz w:val="22"/>
                <w:szCs w:val="22"/>
              </w:rPr>
              <w:t>Karim</w:t>
            </w:r>
            <w:proofErr w:type="spellEnd"/>
            <w:r w:rsidRPr="00FC5C18">
              <w:rPr>
                <w:rFonts w:ascii="Calibri" w:hAnsi="Calibri"/>
                <w:sz w:val="22"/>
                <w:szCs w:val="22"/>
              </w:rPr>
              <w:t xml:space="preserve">, Md. </w:t>
            </w:r>
            <w:proofErr w:type="spellStart"/>
            <w:r w:rsidRPr="00FC5C18">
              <w:rPr>
                <w:rFonts w:ascii="Calibri" w:hAnsi="Calibri"/>
                <w:sz w:val="22"/>
                <w:szCs w:val="22"/>
              </w:rPr>
              <w:t>Zahagir</w:t>
            </w:r>
            <w:proofErr w:type="spellEnd"/>
            <w:r w:rsidRPr="00FC5C1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C5C18">
              <w:rPr>
                <w:rFonts w:ascii="Calibri" w:hAnsi="Calibri"/>
                <w:sz w:val="22"/>
                <w:szCs w:val="22"/>
              </w:rPr>
              <w:t>Alam</w:t>
            </w:r>
            <w:proofErr w:type="spellEnd"/>
            <w:r w:rsidRPr="00FC5C18">
              <w:rPr>
                <w:rFonts w:ascii="Calibri" w:hAnsi="Calibri"/>
                <w:sz w:val="22"/>
                <w:szCs w:val="22"/>
              </w:rPr>
              <w:t xml:space="preserve"> and </w:t>
            </w:r>
            <w:proofErr w:type="spellStart"/>
            <w:r w:rsidRPr="00FC5C18">
              <w:rPr>
                <w:rFonts w:ascii="Calibri" w:hAnsi="Calibri"/>
                <w:sz w:val="22"/>
                <w:szCs w:val="22"/>
              </w:rPr>
              <w:t>Suleyman</w:t>
            </w:r>
            <w:proofErr w:type="spellEnd"/>
            <w:r w:rsidRPr="00FC5C1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C5C18">
              <w:rPr>
                <w:rFonts w:ascii="Calibri" w:hAnsi="Calibri"/>
                <w:sz w:val="22"/>
                <w:szCs w:val="22"/>
              </w:rPr>
              <w:t>Aremu</w:t>
            </w:r>
            <w:proofErr w:type="spellEnd"/>
            <w:r w:rsidRPr="00FC5C1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C5C18">
              <w:rPr>
                <w:rFonts w:ascii="Calibri" w:hAnsi="Calibri"/>
                <w:sz w:val="22"/>
                <w:szCs w:val="22"/>
              </w:rPr>
              <w:t>Muyibi</w:t>
            </w:r>
            <w:proofErr w:type="spellEnd"/>
          </w:p>
          <w:p w:rsidR="001C5B92" w:rsidRPr="00FC5C18" w:rsidRDefault="001C5B92" w:rsidP="00FC5C18">
            <w:pPr>
              <w:jc w:val="both"/>
              <w:rPr>
                <w:rFonts w:ascii="Calibri" w:hAnsi="Calibri" w:cs="Arial"/>
                <w:iCs/>
                <w:color w:val="000000"/>
                <w:sz w:val="22"/>
                <w:szCs w:val="22"/>
                <w:lang w:eastAsia="zh-TW"/>
              </w:rPr>
            </w:pPr>
          </w:p>
        </w:tc>
      </w:tr>
    </w:tbl>
    <w:p w:rsidR="001C5B92" w:rsidRPr="001C5B92" w:rsidRDefault="001C5B92" w:rsidP="001C5B92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  <w:lang w:val="en-SG" w:eastAsia="en-SG"/>
        </w:rPr>
      </w:pPr>
    </w:p>
    <w:p w:rsidR="009479C8" w:rsidRPr="004C6233" w:rsidRDefault="001C5B92" w:rsidP="004C6233">
      <w:pPr>
        <w:jc w:val="both"/>
        <w:rPr>
          <w:rFonts w:ascii="Calibri" w:hAnsi="Calibri"/>
          <w:b/>
          <w:i/>
          <w:u w:val="single"/>
        </w:rPr>
      </w:pPr>
      <w:r w:rsidRPr="000B607B">
        <w:rPr>
          <w:rFonts w:ascii="Calibri" w:hAnsi="Calibri"/>
          <w:szCs w:val="24"/>
        </w:rPr>
        <w:t>Y</w:t>
      </w:r>
      <w:r w:rsidR="00AC186B" w:rsidRPr="000B607B">
        <w:rPr>
          <w:rFonts w:ascii="Calibri" w:hAnsi="Calibri"/>
          <w:szCs w:val="24"/>
        </w:rPr>
        <w:t xml:space="preserve">our paper </w:t>
      </w:r>
      <w:r w:rsidR="00ED6095" w:rsidRPr="000B607B">
        <w:rPr>
          <w:rFonts w:ascii="Calibri" w:hAnsi="Calibri"/>
          <w:szCs w:val="24"/>
          <w:lang w:bidi="th-TH"/>
        </w:rPr>
        <w:t>has been recommended for publication</w:t>
      </w:r>
      <w:r w:rsidR="00712222">
        <w:rPr>
          <w:rFonts w:ascii="Calibri" w:hAnsi="Calibri"/>
          <w:szCs w:val="24"/>
          <w:lang w:bidi="th-TH"/>
        </w:rPr>
        <w:t xml:space="preserve"> in </w:t>
      </w:r>
      <w:r w:rsidR="004C6233" w:rsidRPr="00822FE3">
        <w:rPr>
          <w:rFonts w:ascii="Calibri" w:hAnsi="Calibri"/>
          <w:b/>
          <w:i/>
          <w:u w:val="single"/>
        </w:rPr>
        <w:t xml:space="preserve">Journal of Water </w:t>
      </w:r>
      <w:proofErr w:type="gramStart"/>
      <w:r w:rsidR="004C6233" w:rsidRPr="00822FE3">
        <w:rPr>
          <w:rFonts w:ascii="Calibri" w:hAnsi="Calibri"/>
          <w:b/>
          <w:i/>
          <w:u w:val="single"/>
        </w:rPr>
        <w:t>Sustainabilit</w:t>
      </w:r>
      <w:r w:rsidR="004C6233">
        <w:rPr>
          <w:rFonts w:ascii="Calibri" w:hAnsi="Calibri"/>
          <w:b/>
          <w:i/>
          <w:u w:val="single"/>
        </w:rPr>
        <w:t>y</w:t>
      </w:r>
      <w:r w:rsidR="004C6233">
        <w:rPr>
          <w:rFonts w:ascii="Calibri" w:hAnsi="Calibri"/>
          <w:szCs w:val="24"/>
          <w:lang w:bidi="th-TH"/>
        </w:rPr>
        <w:t xml:space="preserve"> </w:t>
      </w:r>
      <w:r w:rsidR="00A36E52">
        <w:rPr>
          <w:rFonts w:ascii="Calibri" w:hAnsi="Calibri"/>
          <w:szCs w:val="24"/>
          <w:lang w:bidi="th-TH"/>
        </w:rPr>
        <w:t xml:space="preserve"> </w:t>
      </w:r>
      <w:r w:rsidR="00BD1DED" w:rsidRPr="000B607B">
        <w:rPr>
          <w:rFonts w:ascii="Calibri" w:hAnsi="Calibri" w:cs="Arial"/>
          <w:bCs/>
          <w:szCs w:val="24"/>
        </w:rPr>
        <w:t>journal</w:t>
      </w:r>
      <w:proofErr w:type="gramEnd"/>
      <w:r w:rsidR="00ED7FF4" w:rsidRPr="000B607B">
        <w:rPr>
          <w:rFonts w:ascii="Calibri" w:hAnsi="Calibri" w:cs="Tahoma"/>
          <w:color w:val="000000"/>
          <w:szCs w:val="24"/>
          <w:lang w:bidi="th-TH"/>
        </w:rPr>
        <w:t xml:space="preserve"> </w:t>
      </w:r>
      <w:r w:rsidR="00AC186B" w:rsidRPr="000B607B">
        <w:rPr>
          <w:rFonts w:ascii="Calibri" w:hAnsi="Calibri"/>
          <w:color w:val="000000"/>
          <w:szCs w:val="24"/>
        </w:rPr>
        <w:t>after peer review</w:t>
      </w:r>
      <w:r w:rsidR="00ED7FF4" w:rsidRPr="000B607B">
        <w:rPr>
          <w:rFonts w:ascii="Calibri" w:hAnsi="Calibri"/>
          <w:color w:val="000000"/>
          <w:szCs w:val="24"/>
          <w:lang w:eastAsia="zh-TW"/>
        </w:rPr>
        <w:t>.</w:t>
      </w:r>
      <w:r w:rsidR="00AC186B" w:rsidRPr="000B607B">
        <w:rPr>
          <w:rFonts w:ascii="Calibri" w:eastAsia="Times New Roman" w:hAnsi="Calibri"/>
          <w:i/>
          <w:iCs/>
          <w:color w:val="000000"/>
          <w:szCs w:val="24"/>
          <w:lang w:val="en-AU" w:eastAsia="en-AU"/>
        </w:rPr>
        <w:t xml:space="preserve"> </w:t>
      </w:r>
      <w:r w:rsidR="00AC186B" w:rsidRPr="000B607B">
        <w:rPr>
          <w:rFonts w:ascii="Calibri" w:eastAsia="Times New Roman" w:hAnsi="Calibri"/>
          <w:iCs/>
          <w:color w:val="000000"/>
          <w:szCs w:val="24"/>
          <w:lang w:val="en-AU" w:eastAsia="en-AU"/>
        </w:rPr>
        <w:t>The journal will c</w:t>
      </w:r>
      <w:r w:rsidR="00ED7FF4" w:rsidRPr="000B607B">
        <w:rPr>
          <w:rFonts w:ascii="Calibri" w:eastAsia="Times New Roman" w:hAnsi="Calibri"/>
          <w:iCs/>
          <w:color w:val="000000"/>
          <w:szCs w:val="24"/>
          <w:lang w:val="en-AU" w:eastAsia="en-AU"/>
        </w:rPr>
        <w:t>all for papers for the CESE-201</w:t>
      </w:r>
      <w:r w:rsidRPr="000B607B">
        <w:rPr>
          <w:rFonts w:ascii="Calibri" w:hAnsi="Calibri"/>
          <w:iCs/>
          <w:color w:val="000000"/>
          <w:szCs w:val="24"/>
          <w:lang w:val="en-AU" w:eastAsia="zh-TW"/>
        </w:rPr>
        <w:t>4</w:t>
      </w:r>
      <w:r w:rsidRPr="000B607B">
        <w:rPr>
          <w:rFonts w:ascii="Calibri" w:eastAsia="Times New Roman" w:hAnsi="Calibri"/>
          <w:iCs/>
          <w:color w:val="000000"/>
          <w:szCs w:val="24"/>
          <w:lang w:val="en-AU" w:eastAsia="en-AU"/>
        </w:rPr>
        <w:t xml:space="preserve"> Special I</w:t>
      </w:r>
      <w:r w:rsidR="00AC186B" w:rsidRPr="000B607B">
        <w:rPr>
          <w:rFonts w:ascii="Calibri" w:eastAsia="Times New Roman" w:hAnsi="Calibri"/>
          <w:iCs/>
          <w:color w:val="000000"/>
          <w:szCs w:val="24"/>
          <w:lang w:val="en-AU" w:eastAsia="en-AU"/>
        </w:rPr>
        <w:t xml:space="preserve">ssue </w:t>
      </w:r>
      <w:r w:rsidR="007B50E5" w:rsidRPr="000B607B">
        <w:rPr>
          <w:rFonts w:ascii="Calibri" w:eastAsia="Times New Roman" w:hAnsi="Calibri"/>
          <w:iCs/>
          <w:color w:val="000000"/>
          <w:szCs w:val="24"/>
          <w:lang w:val="en-AU" w:eastAsia="en-AU"/>
        </w:rPr>
        <w:t xml:space="preserve">in </w:t>
      </w:r>
      <w:r w:rsidRPr="000B607B">
        <w:rPr>
          <w:rFonts w:ascii="Calibri" w:eastAsia="Times New Roman" w:hAnsi="Calibri"/>
          <w:iCs/>
          <w:color w:val="000000"/>
          <w:szCs w:val="24"/>
          <w:lang w:val="en-AU" w:eastAsia="en-AU"/>
        </w:rPr>
        <w:t xml:space="preserve">October </w:t>
      </w:r>
      <w:r w:rsidR="00AC186B" w:rsidRPr="000B607B">
        <w:rPr>
          <w:rFonts w:ascii="Calibri" w:eastAsia="Times New Roman" w:hAnsi="Calibri"/>
          <w:iCs/>
          <w:color w:val="000000"/>
          <w:szCs w:val="24"/>
          <w:lang w:val="en-AU" w:eastAsia="en-AU"/>
        </w:rPr>
        <w:t xml:space="preserve">and </w:t>
      </w:r>
      <w:r w:rsidRPr="000B607B">
        <w:rPr>
          <w:rFonts w:ascii="Calibri" w:eastAsia="Times New Roman" w:hAnsi="Calibri"/>
          <w:iCs/>
          <w:color w:val="000000"/>
          <w:szCs w:val="24"/>
          <w:lang w:val="en-AU" w:eastAsia="en-AU"/>
        </w:rPr>
        <w:t xml:space="preserve">you will be duly informed </w:t>
      </w:r>
      <w:r w:rsidR="00AC186B" w:rsidRPr="000B607B">
        <w:rPr>
          <w:rFonts w:ascii="Calibri" w:eastAsia="Times New Roman" w:hAnsi="Calibri"/>
          <w:iCs/>
          <w:color w:val="000000"/>
          <w:szCs w:val="24"/>
          <w:lang w:val="en-AU" w:eastAsia="en-AU"/>
        </w:rPr>
        <w:t>as soon as the announcement for the call has</w:t>
      </w:r>
      <w:r w:rsidRPr="000B607B">
        <w:rPr>
          <w:rFonts w:ascii="Calibri" w:eastAsia="Times New Roman" w:hAnsi="Calibri"/>
          <w:iCs/>
          <w:color w:val="000000"/>
          <w:szCs w:val="24"/>
          <w:lang w:val="en-AU" w:eastAsia="en-AU"/>
        </w:rPr>
        <w:t xml:space="preserve"> been made by the journal. The Special I</w:t>
      </w:r>
      <w:r w:rsidR="00AC186B" w:rsidRPr="000B607B">
        <w:rPr>
          <w:rFonts w:ascii="Calibri" w:eastAsia="Times New Roman" w:hAnsi="Calibri"/>
          <w:iCs/>
          <w:color w:val="000000"/>
          <w:szCs w:val="24"/>
          <w:lang w:val="en-AU" w:eastAsia="en-AU"/>
        </w:rPr>
        <w:t>ssue will</w:t>
      </w:r>
      <w:r w:rsidRPr="000B607B">
        <w:rPr>
          <w:rFonts w:ascii="Calibri" w:eastAsia="Times New Roman" w:hAnsi="Calibri"/>
          <w:iCs/>
          <w:color w:val="000000"/>
          <w:szCs w:val="24"/>
          <w:lang w:val="en-AU" w:eastAsia="en-AU"/>
        </w:rPr>
        <w:t xml:space="preserve"> publish </w:t>
      </w:r>
      <w:r w:rsidR="00AC186B" w:rsidRPr="000B607B">
        <w:rPr>
          <w:rFonts w:ascii="Calibri" w:eastAsia="Times New Roman" w:hAnsi="Calibri"/>
          <w:iCs/>
          <w:color w:val="000000"/>
          <w:szCs w:val="24"/>
          <w:lang w:val="en-AU" w:eastAsia="en-AU"/>
        </w:rPr>
        <w:t>only papers</w:t>
      </w:r>
      <w:r w:rsidR="00ED7FF4" w:rsidRPr="000B607B">
        <w:rPr>
          <w:rFonts w:ascii="Calibri" w:eastAsia="Times New Roman" w:hAnsi="Calibri"/>
          <w:iCs/>
          <w:color w:val="000000"/>
          <w:szCs w:val="24"/>
          <w:lang w:val="en-AU" w:eastAsia="en-AU"/>
        </w:rPr>
        <w:t xml:space="preserve"> that are presented at CESE-201</w:t>
      </w:r>
      <w:r w:rsidRPr="000B607B">
        <w:rPr>
          <w:rFonts w:ascii="Calibri" w:hAnsi="Calibri"/>
          <w:iCs/>
          <w:color w:val="000000"/>
          <w:szCs w:val="24"/>
          <w:lang w:val="en-AU" w:eastAsia="zh-TW"/>
        </w:rPr>
        <w:t>4</w:t>
      </w:r>
      <w:r w:rsidR="009A50E6" w:rsidRPr="000B607B">
        <w:rPr>
          <w:rFonts w:ascii="Calibri" w:hAnsi="Calibri"/>
          <w:iCs/>
          <w:color w:val="000000"/>
          <w:szCs w:val="24"/>
          <w:lang w:val="en-AU" w:eastAsia="zh-TW"/>
        </w:rPr>
        <w:t xml:space="preserve"> by a registered participant</w:t>
      </w:r>
      <w:r w:rsidR="00AC186B" w:rsidRPr="000B607B">
        <w:rPr>
          <w:rFonts w:ascii="Calibri" w:eastAsia="Times New Roman" w:hAnsi="Calibri"/>
          <w:iCs/>
          <w:color w:val="000000"/>
          <w:szCs w:val="24"/>
          <w:lang w:val="en-AU" w:eastAsia="en-AU"/>
        </w:rPr>
        <w:t>.</w:t>
      </w:r>
      <w:r w:rsidRPr="000B607B">
        <w:rPr>
          <w:rFonts w:ascii="Calibri" w:eastAsia="Times New Roman" w:hAnsi="Calibri"/>
          <w:iCs/>
          <w:color w:val="000000"/>
          <w:szCs w:val="24"/>
          <w:lang w:val="en-AU" w:eastAsia="en-AU"/>
        </w:rPr>
        <w:t xml:space="preserve"> In view of this, please kindly reply to us by email </w:t>
      </w:r>
      <w:r w:rsidR="009479C8" w:rsidRPr="008251B5">
        <w:rPr>
          <w:rFonts w:ascii="Calibri" w:eastAsia="Times New Roman" w:hAnsi="Calibri"/>
          <w:b/>
          <w:iCs/>
          <w:color w:val="000000"/>
          <w:szCs w:val="24"/>
          <w:lang w:val="en-AU" w:eastAsia="en-AU"/>
        </w:rPr>
        <w:t>(</w:t>
      </w:r>
      <w:r w:rsidRPr="008251B5">
        <w:rPr>
          <w:rFonts w:ascii="Calibri" w:eastAsia="Times New Roman" w:hAnsi="Calibri"/>
          <w:b/>
          <w:iCs/>
          <w:color w:val="000000"/>
          <w:szCs w:val="24"/>
          <w:lang w:val="en-AU" w:eastAsia="en-AU"/>
        </w:rPr>
        <w:t>zainul@ibd.utm.my)</w:t>
      </w:r>
      <w:r w:rsidRPr="000B607B">
        <w:rPr>
          <w:rFonts w:ascii="Calibri" w:eastAsia="Times New Roman" w:hAnsi="Calibri"/>
          <w:iCs/>
          <w:color w:val="000000"/>
          <w:szCs w:val="24"/>
          <w:lang w:val="en-AU" w:eastAsia="en-AU"/>
        </w:rPr>
        <w:t xml:space="preserve"> confirming that one of the authors will be presenting the paper at </w:t>
      </w:r>
      <w:r w:rsidR="00710513" w:rsidRPr="000B607B">
        <w:rPr>
          <w:rFonts w:ascii="Calibri" w:eastAsia="Times New Roman" w:hAnsi="Calibri"/>
          <w:iCs/>
          <w:color w:val="000000"/>
          <w:szCs w:val="24"/>
          <w:lang w:val="en-AU" w:eastAsia="en-AU"/>
        </w:rPr>
        <w:t xml:space="preserve">CESE-2014 </w:t>
      </w:r>
      <w:r w:rsidR="009479C8" w:rsidRPr="008251B5">
        <w:rPr>
          <w:rFonts w:ascii="Calibri" w:eastAsia="Times New Roman" w:hAnsi="Calibri"/>
          <w:b/>
          <w:iCs/>
          <w:color w:val="000000"/>
          <w:szCs w:val="24"/>
          <w:lang w:val="en-AU" w:eastAsia="en-AU"/>
        </w:rPr>
        <w:t>(</w:t>
      </w:r>
      <w:r w:rsidR="00FC5C18">
        <w:rPr>
          <w:rFonts w:ascii="Calibri" w:eastAsia="Times New Roman" w:hAnsi="Calibri"/>
          <w:b/>
          <w:iCs/>
          <w:color w:val="000000"/>
          <w:szCs w:val="24"/>
          <w:lang w:val="en-AU" w:eastAsia="en-AU"/>
        </w:rPr>
        <w:t>before 25 July</w:t>
      </w:r>
      <w:r w:rsidR="00710513" w:rsidRPr="008251B5">
        <w:rPr>
          <w:rFonts w:ascii="Calibri" w:eastAsia="Times New Roman" w:hAnsi="Calibri"/>
          <w:b/>
          <w:iCs/>
          <w:color w:val="000000"/>
          <w:szCs w:val="24"/>
          <w:lang w:val="en-AU" w:eastAsia="en-AU"/>
        </w:rPr>
        <w:t xml:space="preserve"> 2014</w:t>
      </w:r>
      <w:r w:rsidR="009479C8" w:rsidRPr="008251B5">
        <w:rPr>
          <w:rFonts w:ascii="Calibri" w:eastAsia="Times New Roman" w:hAnsi="Calibri"/>
          <w:b/>
          <w:iCs/>
          <w:color w:val="000000"/>
          <w:szCs w:val="24"/>
          <w:lang w:val="en-AU" w:eastAsia="en-AU"/>
        </w:rPr>
        <w:t>)</w:t>
      </w:r>
      <w:r w:rsidR="009479C8" w:rsidRPr="00B3388D">
        <w:rPr>
          <w:rFonts w:ascii="Calibri" w:eastAsia="Times New Roman" w:hAnsi="Calibri"/>
          <w:b/>
          <w:iCs/>
          <w:color w:val="000000"/>
          <w:szCs w:val="24"/>
          <w:lang w:val="en-AU" w:eastAsia="en-AU"/>
        </w:rPr>
        <w:t xml:space="preserve"> </w:t>
      </w:r>
      <w:r w:rsidR="009479C8" w:rsidRPr="000B607B">
        <w:rPr>
          <w:rFonts w:ascii="Calibri" w:eastAsia="Times New Roman" w:hAnsi="Calibri"/>
          <w:iCs/>
          <w:color w:val="000000"/>
          <w:szCs w:val="24"/>
          <w:lang w:val="en-AU" w:eastAsia="en-AU"/>
        </w:rPr>
        <w:t xml:space="preserve">as well as </w:t>
      </w:r>
      <w:r w:rsidR="009479C8" w:rsidRPr="000B607B">
        <w:rPr>
          <w:rFonts w:ascii="Calibri" w:hAnsi="Calibri"/>
          <w:szCs w:val="24"/>
        </w:rPr>
        <w:t xml:space="preserve">short biography of 150 words of less of the presenting author </w:t>
      </w:r>
      <w:r w:rsidR="009479C8" w:rsidRPr="008251B5">
        <w:rPr>
          <w:rFonts w:ascii="Calibri" w:hAnsi="Calibri"/>
          <w:b/>
          <w:szCs w:val="24"/>
        </w:rPr>
        <w:t>(before 31 July 2014).</w:t>
      </w:r>
      <w:r w:rsidR="0003024F" w:rsidRPr="00A36E52">
        <w:rPr>
          <w:rFonts w:ascii="Calibri" w:hAnsi="Calibri"/>
          <w:b/>
          <w:szCs w:val="24"/>
        </w:rPr>
        <w:t xml:space="preserve"> </w:t>
      </w:r>
    </w:p>
    <w:p w:rsidR="009479C8" w:rsidRPr="000B607B" w:rsidRDefault="009479C8" w:rsidP="000B607B">
      <w:pPr>
        <w:jc w:val="both"/>
        <w:rPr>
          <w:rFonts w:ascii="Calibri" w:hAnsi="Calibri"/>
          <w:color w:val="000000"/>
          <w:szCs w:val="24"/>
        </w:rPr>
      </w:pPr>
    </w:p>
    <w:p w:rsidR="00EB4B75" w:rsidRDefault="009479C8" w:rsidP="00007E2C">
      <w:pPr>
        <w:jc w:val="both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Please </w:t>
      </w:r>
      <w:r w:rsidRPr="00453E57">
        <w:rPr>
          <w:rFonts w:ascii="Calibri" w:hAnsi="Calibri"/>
          <w:color w:val="000000"/>
          <w:szCs w:val="24"/>
        </w:rPr>
        <w:t xml:space="preserve">kindly register for the conference early </w:t>
      </w:r>
      <w:r>
        <w:rPr>
          <w:rFonts w:ascii="Calibri" w:hAnsi="Calibri"/>
          <w:color w:val="000000"/>
          <w:szCs w:val="24"/>
        </w:rPr>
        <w:t xml:space="preserve">to enjoy the early-bird </w:t>
      </w:r>
      <w:r w:rsidRPr="00453E57">
        <w:rPr>
          <w:rFonts w:ascii="Calibri" w:hAnsi="Calibri"/>
          <w:color w:val="000000"/>
          <w:szCs w:val="24"/>
        </w:rPr>
        <w:t xml:space="preserve">registration </w:t>
      </w:r>
      <w:r w:rsidR="00FC5C18">
        <w:rPr>
          <w:rFonts w:ascii="Calibri" w:hAnsi="Calibri"/>
          <w:color w:val="000000"/>
          <w:szCs w:val="24"/>
        </w:rPr>
        <w:t>before 31</w:t>
      </w:r>
      <w:r>
        <w:rPr>
          <w:rFonts w:ascii="Calibri" w:hAnsi="Calibri"/>
          <w:color w:val="000000"/>
          <w:szCs w:val="24"/>
        </w:rPr>
        <w:t xml:space="preserve"> July 2014.  For local participant, please make sure that Local Order would reach the organizer before 15 September 2014. </w:t>
      </w:r>
      <w:r w:rsidR="00ED6095" w:rsidRPr="00453E57">
        <w:rPr>
          <w:rFonts w:ascii="Calibri" w:hAnsi="Calibri"/>
          <w:color w:val="000000"/>
          <w:szCs w:val="24"/>
        </w:rPr>
        <w:t xml:space="preserve">Please </w:t>
      </w:r>
      <w:r w:rsidR="00ED6095">
        <w:rPr>
          <w:rFonts w:ascii="Calibri" w:hAnsi="Calibri"/>
          <w:color w:val="000000"/>
          <w:szCs w:val="24"/>
        </w:rPr>
        <w:t xml:space="preserve">kindly </w:t>
      </w:r>
      <w:r w:rsidR="00ED6095" w:rsidRPr="00453E57">
        <w:rPr>
          <w:rFonts w:ascii="Calibri" w:hAnsi="Calibri"/>
          <w:color w:val="000000"/>
          <w:szCs w:val="24"/>
        </w:rPr>
        <w:t xml:space="preserve">book your accommodation </w:t>
      </w:r>
      <w:r w:rsidR="001A1E2A">
        <w:rPr>
          <w:rFonts w:ascii="Calibri" w:hAnsi="Calibri"/>
          <w:color w:val="000000"/>
          <w:szCs w:val="24"/>
        </w:rPr>
        <w:t xml:space="preserve">well in advance </w:t>
      </w:r>
      <w:r w:rsidR="00ED6095" w:rsidRPr="00453E57">
        <w:rPr>
          <w:rFonts w:ascii="Calibri" w:hAnsi="Calibri"/>
          <w:color w:val="000000"/>
          <w:szCs w:val="24"/>
        </w:rPr>
        <w:t xml:space="preserve">through the </w:t>
      </w:r>
      <w:r w:rsidR="001A1E2A">
        <w:rPr>
          <w:rFonts w:ascii="Calibri" w:hAnsi="Calibri"/>
          <w:color w:val="000000"/>
          <w:szCs w:val="24"/>
        </w:rPr>
        <w:t xml:space="preserve">attached hotel booking form </w:t>
      </w:r>
      <w:r w:rsidR="00ED6095">
        <w:rPr>
          <w:rFonts w:ascii="Calibri" w:hAnsi="Calibri"/>
          <w:color w:val="000000"/>
          <w:szCs w:val="24"/>
        </w:rPr>
        <w:t xml:space="preserve">or </w:t>
      </w:r>
      <w:r w:rsidR="001A1E2A">
        <w:rPr>
          <w:rFonts w:ascii="Calibri" w:hAnsi="Calibri"/>
          <w:color w:val="000000"/>
          <w:szCs w:val="24"/>
        </w:rPr>
        <w:t xml:space="preserve">any other accommodation on </w:t>
      </w:r>
      <w:r w:rsidR="00ED6095">
        <w:rPr>
          <w:rFonts w:ascii="Calibri" w:hAnsi="Calibri"/>
          <w:color w:val="000000"/>
          <w:szCs w:val="24"/>
        </w:rPr>
        <w:t xml:space="preserve">your own </w:t>
      </w:r>
      <w:r w:rsidR="001A1E2A">
        <w:rPr>
          <w:rFonts w:ascii="Calibri" w:hAnsi="Calibri"/>
          <w:color w:val="000000"/>
          <w:szCs w:val="24"/>
        </w:rPr>
        <w:t>a</w:t>
      </w:r>
      <w:r w:rsidR="00ED6095" w:rsidRPr="00453E57">
        <w:rPr>
          <w:rFonts w:ascii="Calibri" w:hAnsi="Calibri"/>
          <w:color w:val="000000"/>
          <w:szCs w:val="24"/>
        </w:rPr>
        <w:t xml:space="preserve">s there will be a lot of demand for the accommodation in </w:t>
      </w:r>
      <w:r w:rsidR="001A1E2A">
        <w:rPr>
          <w:rFonts w:ascii="Calibri" w:hAnsi="Calibri"/>
          <w:color w:val="000000"/>
          <w:szCs w:val="24"/>
        </w:rPr>
        <w:t xml:space="preserve">Johor Bahru </w:t>
      </w:r>
      <w:r w:rsidR="00ED6095" w:rsidRPr="00453E57">
        <w:rPr>
          <w:rFonts w:ascii="Calibri" w:hAnsi="Calibri"/>
          <w:color w:val="000000"/>
          <w:szCs w:val="24"/>
        </w:rPr>
        <w:t xml:space="preserve">around </w:t>
      </w:r>
      <w:r w:rsidR="001A1E2A">
        <w:rPr>
          <w:rFonts w:ascii="Calibri" w:hAnsi="Calibri"/>
          <w:color w:val="000000"/>
          <w:szCs w:val="24"/>
        </w:rPr>
        <w:t xml:space="preserve">October </w:t>
      </w:r>
      <w:r w:rsidR="00ED6095" w:rsidRPr="00453E57">
        <w:rPr>
          <w:rFonts w:ascii="Calibri" w:hAnsi="Calibri"/>
          <w:color w:val="000000"/>
          <w:szCs w:val="24"/>
        </w:rPr>
        <w:t xml:space="preserve">due to various social activities. </w:t>
      </w:r>
    </w:p>
    <w:p w:rsidR="00EB4B75" w:rsidRDefault="00EB4B75" w:rsidP="00007E2C">
      <w:pPr>
        <w:jc w:val="both"/>
        <w:rPr>
          <w:rFonts w:ascii="Calibri" w:hAnsi="Calibri"/>
          <w:color w:val="000000"/>
          <w:szCs w:val="24"/>
        </w:rPr>
      </w:pPr>
    </w:p>
    <w:p w:rsidR="00A51487" w:rsidRPr="001A1E2A" w:rsidRDefault="001A1E2A" w:rsidP="00007E2C">
      <w:pPr>
        <w:jc w:val="both"/>
        <w:rPr>
          <w:rFonts w:ascii="Calibri" w:hAnsi="Calibri"/>
          <w:b/>
          <w:i/>
        </w:rPr>
      </w:pPr>
      <w:r w:rsidRPr="001A1E2A">
        <w:rPr>
          <w:rFonts w:ascii="Calibri" w:hAnsi="Calibri"/>
          <w:b/>
          <w:i/>
        </w:rPr>
        <w:t>SELAMAT DATANG KE MALAYSIA!</w:t>
      </w:r>
      <w:r w:rsidR="00A51487" w:rsidRPr="001A1E2A">
        <w:rPr>
          <w:rFonts w:ascii="Calibri" w:hAnsi="Calibri"/>
          <w:b/>
          <w:i/>
        </w:rPr>
        <w:t xml:space="preserve"> </w:t>
      </w:r>
    </w:p>
    <w:p w:rsidR="00A51487" w:rsidRPr="00C97249" w:rsidRDefault="00A51487" w:rsidP="00007E2C">
      <w:pPr>
        <w:jc w:val="both"/>
        <w:rPr>
          <w:rFonts w:ascii="Calibri" w:hAnsi="Calibri"/>
          <w:lang w:eastAsia="zh-TW"/>
        </w:rPr>
      </w:pPr>
    </w:p>
    <w:p w:rsidR="00A51487" w:rsidRPr="00C97249" w:rsidRDefault="001A1E2A" w:rsidP="00007E2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Best </w:t>
      </w:r>
      <w:r w:rsidR="00A51487" w:rsidRPr="00C97249">
        <w:rPr>
          <w:rFonts w:ascii="Calibri" w:hAnsi="Calibri"/>
        </w:rPr>
        <w:t>regards,</w:t>
      </w:r>
    </w:p>
    <w:p w:rsidR="00C97249" w:rsidRPr="00C97249" w:rsidRDefault="00C97249" w:rsidP="00007E2C">
      <w:pPr>
        <w:jc w:val="both"/>
        <w:rPr>
          <w:rFonts w:ascii="Calibri" w:hAnsi="Calibri"/>
        </w:rPr>
      </w:pPr>
    </w:p>
    <w:p w:rsidR="00C97249" w:rsidRPr="00093640" w:rsidRDefault="00DF24DA" w:rsidP="00007E2C">
      <w:pPr>
        <w:jc w:val="both"/>
        <w:rPr>
          <w:rFonts w:ascii="Calibri" w:hAnsi="Calibri"/>
        </w:rPr>
      </w:pPr>
      <w:r>
        <w:rPr>
          <w:noProof/>
          <w:lang w:eastAsia="zh-C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76300" cy="367665"/>
            <wp:effectExtent l="19050" t="0" r="0" b="0"/>
            <wp:wrapTight wrapText="bothSides">
              <wp:wrapPolygon edited="0">
                <wp:start x="-470" y="0"/>
                <wp:lineTo x="-470" y="20145"/>
                <wp:lineTo x="21600" y="20145"/>
                <wp:lineTo x="21600" y="0"/>
                <wp:lineTo x="-47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7249" w:rsidRPr="00C97249" w:rsidRDefault="00C97249" w:rsidP="00007E2C">
      <w:pPr>
        <w:jc w:val="both"/>
        <w:rPr>
          <w:rFonts w:ascii="Calibri" w:hAnsi="Calibri"/>
        </w:rPr>
      </w:pPr>
    </w:p>
    <w:p w:rsidR="005A69C2" w:rsidRDefault="005A69C2" w:rsidP="00007E2C">
      <w:pPr>
        <w:jc w:val="both"/>
        <w:rPr>
          <w:rFonts w:ascii="Calibri" w:hAnsi="Calibri"/>
          <w:lang w:val="it-IT"/>
        </w:rPr>
      </w:pPr>
    </w:p>
    <w:p w:rsidR="008118F3" w:rsidRPr="00ED7FF4" w:rsidRDefault="001A1E2A" w:rsidP="00007E2C">
      <w:pPr>
        <w:jc w:val="both"/>
        <w:rPr>
          <w:rFonts w:ascii="Calibri" w:hAnsi="Calibri"/>
          <w:lang w:val="it-IT" w:eastAsia="zh-TW"/>
        </w:rPr>
      </w:pPr>
      <w:r>
        <w:rPr>
          <w:rFonts w:ascii="Calibri" w:hAnsi="Calibri"/>
          <w:lang w:val="it-IT"/>
        </w:rPr>
        <w:t xml:space="preserve">Prof. Rahmalan Ahamad </w:t>
      </w:r>
    </w:p>
    <w:p w:rsidR="008118F3" w:rsidRDefault="005A69C2" w:rsidP="00007E2C">
      <w:pPr>
        <w:jc w:val="both"/>
        <w:rPr>
          <w:rFonts w:ascii="Calibri" w:hAnsi="Calibri" w:cs="ErasITC-Bold"/>
          <w:b/>
          <w:bCs/>
          <w:color w:val="000000"/>
          <w:szCs w:val="24"/>
        </w:rPr>
      </w:pPr>
      <w:r>
        <w:rPr>
          <w:rFonts w:ascii="Calibri" w:hAnsi="Calibri"/>
        </w:rPr>
        <w:t xml:space="preserve">Organizing Chairman, </w:t>
      </w:r>
      <w:r w:rsidR="00C97249" w:rsidRPr="00C97249">
        <w:rPr>
          <w:rFonts w:ascii="Calibri" w:hAnsi="Calibri"/>
        </w:rPr>
        <w:t>CESE-201</w:t>
      </w:r>
      <w:r>
        <w:rPr>
          <w:rFonts w:ascii="Calibri" w:hAnsi="Calibri"/>
        </w:rPr>
        <w:t>4</w:t>
      </w:r>
    </w:p>
    <w:sectPr w:rsidR="008118F3" w:rsidSect="009A50E6">
      <w:footerReference w:type="default" r:id="rId13"/>
      <w:pgSz w:w="11901" w:h="16840"/>
      <w:pgMar w:top="1021" w:right="833" w:bottom="567" w:left="561" w:header="1440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05" w:rsidRDefault="00933605">
      <w:r>
        <w:separator/>
      </w:r>
    </w:p>
  </w:endnote>
  <w:endnote w:type="continuationSeparator" w:id="0">
    <w:p w:rsidR="00933605" w:rsidRDefault="00933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slon 540 Roman">
    <w:altName w:val="Times New Roman"/>
    <w:charset w:val="4D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IT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11" w:rsidRDefault="00CE7D7C">
    <w:pPr>
      <w:pStyle w:val="Footer"/>
      <w:jc w:val="center"/>
      <w:rPr>
        <w:b/>
        <w:i/>
        <w:sz w:val="16"/>
      </w:rPr>
    </w:pPr>
    <w:r>
      <w:rPr>
        <w:b/>
        <w:i/>
        <w:noProof/>
        <w:sz w:val="16"/>
      </w:rPr>
      <w:pict>
        <v:rect id="_x0000_s2057" style="position:absolute;left:0;text-align:left;margin-left:.45pt;margin-top:20.4pt;width:538.65pt;height:14.45pt;z-index:251657728" o:allowincell="f" filled="f" stroked="f" strokeweight=".25pt">
          <v:textbox style="mso-next-textbox:#_x0000_s2057" inset="0,0,0,0">
            <w:txbxContent>
              <w:p w:rsidR="00E14211" w:rsidRDefault="00E14211">
                <w:pPr>
                  <w:pStyle w:val="Heading2"/>
                  <w:rPr>
                    <w:rFonts w:ascii="Arial" w:hAnsi="Arial"/>
                    <w:b/>
                    <w:color w:val="008080"/>
                    <w:sz w:val="16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05" w:rsidRDefault="00933605">
      <w:r>
        <w:separator/>
      </w:r>
    </w:p>
  </w:footnote>
  <w:footnote w:type="continuationSeparator" w:id="0">
    <w:p w:rsidR="00933605" w:rsidRDefault="00933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019D"/>
    <w:multiLevelType w:val="hybridMultilevel"/>
    <w:tmpl w:val="E8CC6E56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CE0842"/>
    <w:multiLevelType w:val="hybridMultilevel"/>
    <w:tmpl w:val="1B76D6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4711F"/>
    <w:multiLevelType w:val="hybridMultilevel"/>
    <w:tmpl w:val="F14C75C8"/>
    <w:lvl w:ilvl="0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EFE3B6A"/>
    <w:multiLevelType w:val="hybridMultilevel"/>
    <w:tmpl w:val="2092FB9C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956583"/>
    <w:multiLevelType w:val="hybridMultilevel"/>
    <w:tmpl w:val="4CD29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>
      <o:colormru v:ext="edit" colors="#f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4211"/>
    <w:rsid w:val="00007E2C"/>
    <w:rsid w:val="0003024F"/>
    <w:rsid w:val="0004251A"/>
    <w:rsid w:val="0005430D"/>
    <w:rsid w:val="00056A86"/>
    <w:rsid w:val="00063CF3"/>
    <w:rsid w:val="000925E8"/>
    <w:rsid w:val="00093640"/>
    <w:rsid w:val="000A0CFC"/>
    <w:rsid w:val="000B607B"/>
    <w:rsid w:val="000C5F9C"/>
    <w:rsid w:val="000C627C"/>
    <w:rsid w:val="000D78DF"/>
    <w:rsid w:val="000E32A1"/>
    <w:rsid w:val="000F76DB"/>
    <w:rsid w:val="00111EC6"/>
    <w:rsid w:val="00112061"/>
    <w:rsid w:val="0011320F"/>
    <w:rsid w:val="00121895"/>
    <w:rsid w:val="0013031F"/>
    <w:rsid w:val="001405A7"/>
    <w:rsid w:val="00155D4B"/>
    <w:rsid w:val="00160E61"/>
    <w:rsid w:val="00172BD7"/>
    <w:rsid w:val="0017728F"/>
    <w:rsid w:val="0017798F"/>
    <w:rsid w:val="00185B04"/>
    <w:rsid w:val="001956B1"/>
    <w:rsid w:val="001A1E2A"/>
    <w:rsid w:val="001B226A"/>
    <w:rsid w:val="001B37FA"/>
    <w:rsid w:val="001B3C26"/>
    <w:rsid w:val="001C5B92"/>
    <w:rsid w:val="001D3E09"/>
    <w:rsid w:val="001D4645"/>
    <w:rsid w:val="001D65AA"/>
    <w:rsid w:val="001E5632"/>
    <w:rsid w:val="001F7165"/>
    <w:rsid w:val="002013BB"/>
    <w:rsid w:val="00203C44"/>
    <w:rsid w:val="0021153E"/>
    <w:rsid w:val="0022081E"/>
    <w:rsid w:val="002220BB"/>
    <w:rsid w:val="00235071"/>
    <w:rsid w:val="00247317"/>
    <w:rsid w:val="00247ACE"/>
    <w:rsid w:val="00251066"/>
    <w:rsid w:val="00255DD0"/>
    <w:rsid w:val="00261A6B"/>
    <w:rsid w:val="00272DD1"/>
    <w:rsid w:val="002755CF"/>
    <w:rsid w:val="002856B5"/>
    <w:rsid w:val="002879DF"/>
    <w:rsid w:val="002953B8"/>
    <w:rsid w:val="0029787D"/>
    <w:rsid w:val="002A0FE0"/>
    <w:rsid w:val="002A1E8B"/>
    <w:rsid w:val="002A291C"/>
    <w:rsid w:val="002A4CA0"/>
    <w:rsid w:val="002B177D"/>
    <w:rsid w:val="002B3D3F"/>
    <w:rsid w:val="002B5C51"/>
    <w:rsid w:val="002C311A"/>
    <w:rsid w:val="002C38C7"/>
    <w:rsid w:val="002D37A2"/>
    <w:rsid w:val="002D42D9"/>
    <w:rsid w:val="002D4639"/>
    <w:rsid w:val="002D7BA5"/>
    <w:rsid w:val="002E0248"/>
    <w:rsid w:val="002E5C07"/>
    <w:rsid w:val="00301EED"/>
    <w:rsid w:val="003024B9"/>
    <w:rsid w:val="0032441A"/>
    <w:rsid w:val="00331E6F"/>
    <w:rsid w:val="003607D7"/>
    <w:rsid w:val="00371439"/>
    <w:rsid w:val="00374F6E"/>
    <w:rsid w:val="00380C43"/>
    <w:rsid w:val="00387A6F"/>
    <w:rsid w:val="003D105D"/>
    <w:rsid w:val="003D60D7"/>
    <w:rsid w:val="003D71DA"/>
    <w:rsid w:val="003E2448"/>
    <w:rsid w:val="003E464C"/>
    <w:rsid w:val="003F7344"/>
    <w:rsid w:val="00400066"/>
    <w:rsid w:val="004039CA"/>
    <w:rsid w:val="00410184"/>
    <w:rsid w:val="0041358A"/>
    <w:rsid w:val="0041749A"/>
    <w:rsid w:val="004254D8"/>
    <w:rsid w:val="0042571E"/>
    <w:rsid w:val="00437AE0"/>
    <w:rsid w:val="00437B49"/>
    <w:rsid w:val="00441F38"/>
    <w:rsid w:val="00445AFF"/>
    <w:rsid w:val="00451C36"/>
    <w:rsid w:val="00453E57"/>
    <w:rsid w:val="00477F8C"/>
    <w:rsid w:val="00480234"/>
    <w:rsid w:val="00485C4F"/>
    <w:rsid w:val="004879AF"/>
    <w:rsid w:val="0049170E"/>
    <w:rsid w:val="004B0189"/>
    <w:rsid w:val="004B16BA"/>
    <w:rsid w:val="004B25B9"/>
    <w:rsid w:val="004B3DF4"/>
    <w:rsid w:val="004C1FA0"/>
    <w:rsid w:val="004C6233"/>
    <w:rsid w:val="004D74F9"/>
    <w:rsid w:val="004E2E83"/>
    <w:rsid w:val="004F0389"/>
    <w:rsid w:val="004F2B96"/>
    <w:rsid w:val="004F59E8"/>
    <w:rsid w:val="004F5A10"/>
    <w:rsid w:val="00504F05"/>
    <w:rsid w:val="00532E85"/>
    <w:rsid w:val="0054629D"/>
    <w:rsid w:val="00551BD2"/>
    <w:rsid w:val="00556D77"/>
    <w:rsid w:val="00584993"/>
    <w:rsid w:val="00593706"/>
    <w:rsid w:val="005A2377"/>
    <w:rsid w:val="005A69C2"/>
    <w:rsid w:val="005C30F0"/>
    <w:rsid w:val="005C451F"/>
    <w:rsid w:val="005C52F7"/>
    <w:rsid w:val="005D74AE"/>
    <w:rsid w:val="005D7874"/>
    <w:rsid w:val="005E68A3"/>
    <w:rsid w:val="005F5F60"/>
    <w:rsid w:val="006221E7"/>
    <w:rsid w:val="00627774"/>
    <w:rsid w:val="00643049"/>
    <w:rsid w:val="00646306"/>
    <w:rsid w:val="00663079"/>
    <w:rsid w:val="00663EEC"/>
    <w:rsid w:val="006939FE"/>
    <w:rsid w:val="006A0467"/>
    <w:rsid w:val="006A0B7C"/>
    <w:rsid w:val="006A6335"/>
    <w:rsid w:val="006B0673"/>
    <w:rsid w:val="006B2138"/>
    <w:rsid w:val="006D5400"/>
    <w:rsid w:val="006D7892"/>
    <w:rsid w:val="006F132F"/>
    <w:rsid w:val="00710513"/>
    <w:rsid w:val="00712194"/>
    <w:rsid w:val="00712222"/>
    <w:rsid w:val="0074366A"/>
    <w:rsid w:val="00752C7A"/>
    <w:rsid w:val="00755DD1"/>
    <w:rsid w:val="007629F7"/>
    <w:rsid w:val="0076398C"/>
    <w:rsid w:val="00773DEE"/>
    <w:rsid w:val="007B2E93"/>
    <w:rsid w:val="007B50E5"/>
    <w:rsid w:val="007D5F90"/>
    <w:rsid w:val="007E489A"/>
    <w:rsid w:val="007E59E6"/>
    <w:rsid w:val="008014BC"/>
    <w:rsid w:val="008118F3"/>
    <w:rsid w:val="00824769"/>
    <w:rsid w:val="008251B5"/>
    <w:rsid w:val="008338D1"/>
    <w:rsid w:val="008408F2"/>
    <w:rsid w:val="00853F78"/>
    <w:rsid w:val="008579D1"/>
    <w:rsid w:val="00885B0A"/>
    <w:rsid w:val="008977F1"/>
    <w:rsid w:val="008A41D2"/>
    <w:rsid w:val="008A5F82"/>
    <w:rsid w:val="008B227D"/>
    <w:rsid w:val="008B5AD6"/>
    <w:rsid w:val="008B5E64"/>
    <w:rsid w:val="008C5052"/>
    <w:rsid w:val="008D3C1D"/>
    <w:rsid w:val="008D40D9"/>
    <w:rsid w:val="008D7D39"/>
    <w:rsid w:val="008F1737"/>
    <w:rsid w:val="009131E3"/>
    <w:rsid w:val="009312C2"/>
    <w:rsid w:val="00931E78"/>
    <w:rsid w:val="00933605"/>
    <w:rsid w:val="009348BB"/>
    <w:rsid w:val="00935C12"/>
    <w:rsid w:val="009479C8"/>
    <w:rsid w:val="00950E1C"/>
    <w:rsid w:val="0096185F"/>
    <w:rsid w:val="00963356"/>
    <w:rsid w:val="00994F59"/>
    <w:rsid w:val="009A0709"/>
    <w:rsid w:val="009A1BC9"/>
    <w:rsid w:val="009A3BF4"/>
    <w:rsid w:val="009A3F2E"/>
    <w:rsid w:val="009A50E6"/>
    <w:rsid w:val="009B43EF"/>
    <w:rsid w:val="009C438D"/>
    <w:rsid w:val="009D1608"/>
    <w:rsid w:val="009D39BD"/>
    <w:rsid w:val="009D6B72"/>
    <w:rsid w:val="009D7565"/>
    <w:rsid w:val="009E3F1D"/>
    <w:rsid w:val="009E5CB5"/>
    <w:rsid w:val="009F153B"/>
    <w:rsid w:val="00A136B8"/>
    <w:rsid w:val="00A34B53"/>
    <w:rsid w:val="00A36879"/>
    <w:rsid w:val="00A36E52"/>
    <w:rsid w:val="00A51487"/>
    <w:rsid w:val="00A54432"/>
    <w:rsid w:val="00A55D18"/>
    <w:rsid w:val="00A74979"/>
    <w:rsid w:val="00A764AB"/>
    <w:rsid w:val="00A84DA7"/>
    <w:rsid w:val="00AA543D"/>
    <w:rsid w:val="00AB193A"/>
    <w:rsid w:val="00AB232E"/>
    <w:rsid w:val="00AC065F"/>
    <w:rsid w:val="00AC186B"/>
    <w:rsid w:val="00AC3100"/>
    <w:rsid w:val="00AD2226"/>
    <w:rsid w:val="00AD6608"/>
    <w:rsid w:val="00AE08E5"/>
    <w:rsid w:val="00AE2E28"/>
    <w:rsid w:val="00B13BC0"/>
    <w:rsid w:val="00B16E0A"/>
    <w:rsid w:val="00B27237"/>
    <w:rsid w:val="00B3388D"/>
    <w:rsid w:val="00B44168"/>
    <w:rsid w:val="00B8732D"/>
    <w:rsid w:val="00B96224"/>
    <w:rsid w:val="00BC5185"/>
    <w:rsid w:val="00BC5D96"/>
    <w:rsid w:val="00BD04BE"/>
    <w:rsid w:val="00BD1DED"/>
    <w:rsid w:val="00BD7898"/>
    <w:rsid w:val="00BF261B"/>
    <w:rsid w:val="00C023F6"/>
    <w:rsid w:val="00C1383E"/>
    <w:rsid w:val="00C2397C"/>
    <w:rsid w:val="00C3268F"/>
    <w:rsid w:val="00C3445B"/>
    <w:rsid w:val="00C420A7"/>
    <w:rsid w:val="00C6323E"/>
    <w:rsid w:val="00C72A62"/>
    <w:rsid w:val="00C84D75"/>
    <w:rsid w:val="00C97249"/>
    <w:rsid w:val="00CA5898"/>
    <w:rsid w:val="00CA6174"/>
    <w:rsid w:val="00CA7340"/>
    <w:rsid w:val="00CB4B18"/>
    <w:rsid w:val="00CC3011"/>
    <w:rsid w:val="00CC3BEA"/>
    <w:rsid w:val="00CC4478"/>
    <w:rsid w:val="00CE14F4"/>
    <w:rsid w:val="00CE2D92"/>
    <w:rsid w:val="00CE7D7C"/>
    <w:rsid w:val="00D03028"/>
    <w:rsid w:val="00D07ACC"/>
    <w:rsid w:val="00D11288"/>
    <w:rsid w:val="00D12259"/>
    <w:rsid w:val="00D23FF8"/>
    <w:rsid w:val="00D32319"/>
    <w:rsid w:val="00D324EA"/>
    <w:rsid w:val="00D67174"/>
    <w:rsid w:val="00D739B4"/>
    <w:rsid w:val="00D87B32"/>
    <w:rsid w:val="00DB740E"/>
    <w:rsid w:val="00DC12C0"/>
    <w:rsid w:val="00DC34DB"/>
    <w:rsid w:val="00DE488A"/>
    <w:rsid w:val="00DE7FD3"/>
    <w:rsid w:val="00DF24DA"/>
    <w:rsid w:val="00DF33ED"/>
    <w:rsid w:val="00DF6C14"/>
    <w:rsid w:val="00E0455B"/>
    <w:rsid w:val="00E05842"/>
    <w:rsid w:val="00E14211"/>
    <w:rsid w:val="00E24F2A"/>
    <w:rsid w:val="00E427C5"/>
    <w:rsid w:val="00E47700"/>
    <w:rsid w:val="00E50A6C"/>
    <w:rsid w:val="00E51C86"/>
    <w:rsid w:val="00E55B69"/>
    <w:rsid w:val="00E55D5D"/>
    <w:rsid w:val="00E739FD"/>
    <w:rsid w:val="00E90A30"/>
    <w:rsid w:val="00E91EC8"/>
    <w:rsid w:val="00E9792B"/>
    <w:rsid w:val="00EA1561"/>
    <w:rsid w:val="00EA6B7A"/>
    <w:rsid w:val="00EB4B75"/>
    <w:rsid w:val="00EC20B2"/>
    <w:rsid w:val="00EC50E9"/>
    <w:rsid w:val="00ED6095"/>
    <w:rsid w:val="00ED7FF4"/>
    <w:rsid w:val="00EE23BD"/>
    <w:rsid w:val="00EE5363"/>
    <w:rsid w:val="00F02CA6"/>
    <w:rsid w:val="00F12B35"/>
    <w:rsid w:val="00F25FFC"/>
    <w:rsid w:val="00F3111D"/>
    <w:rsid w:val="00F323E9"/>
    <w:rsid w:val="00F34A49"/>
    <w:rsid w:val="00F42AB7"/>
    <w:rsid w:val="00F51D5B"/>
    <w:rsid w:val="00F556A4"/>
    <w:rsid w:val="00F578AE"/>
    <w:rsid w:val="00F80C76"/>
    <w:rsid w:val="00F91BCB"/>
    <w:rsid w:val="00FA2CD5"/>
    <w:rsid w:val="00FA3CFB"/>
    <w:rsid w:val="00FA7D6F"/>
    <w:rsid w:val="00FB2F7B"/>
    <w:rsid w:val="00FC0049"/>
    <w:rsid w:val="00FC5C18"/>
    <w:rsid w:val="00FC6D8F"/>
    <w:rsid w:val="00FD1FEC"/>
    <w:rsid w:val="00FD2405"/>
    <w:rsid w:val="00FE6D4A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PMingLiU" w:hAnsi="Times" w:cs="Times New Roman"/>
        <w:lang w:val="en-MY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700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E47700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rsid w:val="00E47700"/>
    <w:pPr>
      <w:keepNext/>
      <w:jc w:val="center"/>
      <w:outlineLvl w:val="1"/>
    </w:pPr>
    <w:rPr>
      <w:rFonts w:ascii="Arial Black" w:hAnsi="Arial Black"/>
      <w:i/>
      <w:spacing w:val="6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77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770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47700"/>
    <w:pPr>
      <w:shd w:val="clear" w:color="auto" w:fill="000080"/>
    </w:pPr>
    <w:rPr>
      <w:rFonts w:ascii="Geneva" w:hAnsi="Geneva"/>
    </w:rPr>
  </w:style>
  <w:style w:type="paragraph" w:customStyle="1" w:styleId="HEADING">
    <w:name w:val="HEADING"/>
    <w:basedOn w:val="Normal"/>
    <w:rsid w:val="00E47700"/>
    <w:pPr>
      <w:spacing w:after="200"/>
      <w:jc w:val="center"/>
    </w:pPr>
    <w:rPr>
      <w:rFonts w:ascii="Caslon 540 Roman" w:hAnsi="Caslon 540 Roman"/>
      <w:spacing w:val="100"/>
      <w:sz w:val="28"/>
    </w:rPr>
  </w:style>
  <w:style w:type="paragraph" w:customStyle="1" w:styleId="NAMEDATE">
    <w:name w:val="NAME/DATE"/>
    <w:basedOn w:val="HEADING"/>
    <w:rsid w:val="00E47700"/>
    <w:pPr>
      <w:tabs>
        <w:tab w:val="left" w:pos="851"/>
        <w:tab w:val="left" w:pos="5387"/>
        <w:tab w:val="left" w:pos="6804"/>
      </w:tabs>
      <w:spacing w:before="200" w:after="0"/>
      <w:jc w:val="left"/>
    </w:pPr>
    <w:rPr>
      <w:spacing w:val="0"/>
      <w:sz w:val="20"/>
    </w:rPr>
  </w:style>
  <w:style w:type="paragraph" w:customStyle="1" w:styleId="NOOFPAGES">
    <w:name w:val="NO. OF PAGES"/>
    <w:rsid w:val="00E47700"/>
    <w:pPr>
      <w:tabs>
        <w:tab w:val="center" w:pos="5387"/>
      </w:tabs>
      <w:spacing w:before="480" w:after="500"/>
    </w:pPr>
    <w:rPr>
      <w:rFonts w:ascii="Caslon 540 Roman" w:hAnsi="Caslon 540 Roman"/>
      <w:noProof/>
      <w:lang w:val="en-US" w:eastAsia="en-US"/>
    </w:rPr>
  </w:style>
  <w:style w:type="paragraph" w:customStyle="1" w:styleId="ITEMS">
    <w:name w:val="ITEMS"/>
    <w:rsid w:val="00E47700"/>
    <w:pPr>
      <w:spacing w:before="300" w:after="300"/>
      <w:jc w:val="both"/>
    </w:pPr>
    <w:rPr>
      <w:rFonts w:ascii="Caslon 540 Roman" w:hAnsi="Caslon 540 Roman"/>
      <w:noProof/>
      <w:lang w:val="en-US" w:eastAsia="en-US"/>
    </w:rPr>
  </w:style>
  <w:style w:type="paragraph" w:customStyle="1" w:styleId="COMMENTS">
    <w:name w:val="COMMENTS"/>
    <w:rsid w:val="00E4770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</w:tabs>
    </w:pPr>
    <w:rPr>
      <w:rFonts w:ascii="Caslon 540 Roman" w:hAnsi="Caslon 540 Roman"/>
      <w:noProof/>
      <w:lang w:val="en-US" w:eastAsia="en-US"/>
    </w:rPr>
  </w:style>
  <w:style w:type="paragraph" w:customStyle="1" w:styleId="ADDRESS">
    <w:name w:val="ADDRESS"/>
    <w:basedOn w:val="Normal"/>
    <w:rsid w:val="00E47700"/>
    <w:pPr>
      <w:jc w:val="both"/>
    </w:pPr>
    <w:rPr>
      <w:rFonts w:ascii="Caslon 540 Roman" w:hAnsi="Caslon 540 Roman"/>
      <w:sz w:val="20"/>
    </w:rPr>
  </w:style>
  <w:style w:type="paragraph" w:customStyle="1" w:styleId="LINE">
    <w:name w:val="LINE"/>
    <w:rsid w:val="00E47700"/>
    <w:pPr>
      <w:tabs>
        <w:tab w:val="right" w:leader="underscore" w:pos="10773"/>
      </w:tabs>
    </w:pPr>
    <w:rPr>
      <w:rFonts w:ascii="Caslon 540 Roman" w:hAnsi="Caslon 540 Roman"/>
      <w:noProof/>
      <w:sz w:val="16"/>
      <w:lang w:val="en-US" w:eastAsia="en-US"/>
    </w:rPr>
  </w:style>
  <w:style w:type="paragraph" w:customStyle="1" w:styleId="DISCLAIMER">
    <w:name w:val="DISCLAIMER"/>
    <w:basedOn w:val="Normal"/>
    <w:rsid w:val="00E47700"/>
    <w:pPr>
      <w:jc w:val="both"/>
    </w:pPr>
    <w:rPr>
      <w:rFonts w:ascii="Caslon 540 Roman" w:hAnsi="Caslon 540 Roman"/>
      <w:sz w:val="12"/>
    </w:rPr>
  </w:style>
  <w:style w:type="paragraph" w:customStyle="1" w:styleId="COOEE">
    <w:name w:val="COO'EE"/>
    <w:basedOn w:val="Normal"/>
    <w:rsid w:val="00E47700"/>
    <w:rPr>
      <w:rFonts w:ascii="Caslon 540 Roman" w:hAnsi="Caslon 540 Roman"/>
      <w:spacing w:val="60"/>
      <w:sz w:val="16"/>
    </w:rPr>
  </w:style>
  <w:style w:type="table" w:styleId="TableGrid">
    <w:name w:val="Table Grid"/>
    <w:basedOn w:val="TableNormal"/>
    <w:rsid w:val="00FF426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EE23BD"/>
    <w:rPr>
      <w:b/>
      <w:bCs/>
    </w:rPr>
  </w:style>
  <w:style w:type="character" w:customStyle="1" w:styleId="yshortcuts">
    <w:name w:val="yshortcuts"/>
    <w:basedOn w:val="DefaultParagraphFont"/>
    <w:rsid w:val="00EE23BD"/>
  </w:style>
  <w:style w:type="paragraph" w:styleId="HTMLPreformatted">
    <w:name w:val="HTML Preformatted"/>
    <w:basedOn w:val="Normal"/>
    <w:rsid w:val="00EE2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CN" w:bidi="th-TH"/>
    </w:rPr>
  </w:style>
  <w:style w:type="character" w:styleId="Hyperlink">
    <w:name w:val="Hyperlink"/>
    <w:rsid w:val="004135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219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12194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nhideWhenUsed/>
    <w:rsid w:val="00C9724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character" w:customStyle="1" w:styleId="hps">
    <w:name w:val="hps"/>
    <w:basedOn w:val="DefaultParagraphFont"/>
    <w:rsid w:val="0017798F"/>
  </w:style>
  <w:style w:type="paragraph" w:customStyle="1" w:styleId="Default">
    <w:name w:val="Default"/>
    <w:rsid w:val="001303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stograndetitoli">
    <w:name w:val="testo_grande_titoli"/>
    <w:basedOn w:val="DefaultParagraphFont"/>
    <w:rsid w:val="00030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4048">
                  <w:marLeft w:val="0"/>
                  <w:marRight w:val="0"/>
                  <w:marTop w:val="0"/>
                  <w:marBottom w:val="165"/>
                  <w:divBdr>
                    <w:top w:val="single" w:sz="18" w:space="0" w:color="00759B"/>
                    <w:left w:val="single" w:sz="18" w:space="0" w:color="00759B"/>
                    <w:bottom w:val="single" w:sz="12" w:space="0" w:color="00759B"/>
                    <w:right w:val="single" w:sz="18" w:space="0" w:color="00759B"/>
                  </w:divBdr>
                  <w:divsChild>
                    <w:div w:id="158787910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none" w:sz="0" w:space="0" w:color="auto"/>
                        <w:bottom w:val="single" w:sz="36" w:space="0" w:color="FFFFFF"/>
                        <w:right w:val="none" w:sz="0" w:space="0" w:color="auto"/>
                      </w:divBdr>
                      <w:divsChild>
                        <w:div w:id="9592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144049\Application%20Data\Microsoft\Templates\HO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HOS Letterhead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 CLAIM/REPORT</vt:lpstr>
    </vt:vector>
  </TitlesOfParts>
  <Company>Kelly Gee Advertising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CLAIM/REPORT</dc:title>
  <dc:creator>James Cook University</dc:creator>
  <cp:lastModifiedBy>Dr UMI AISAH ASLI</cp:lastModifiedBy>
  <cp:revision>2</cp:revision>
  <cp:lastPrinted>2000-09-20T01:06:00Z</cp:lastPrinted>
  <dcterms:created xsi:type="dcterms:W3CDTF">2014-07-22T04:25:00Z</dcterms:created>
  <dcterms:modified xsi:type="dcterms:W3CDTF">2014-07-22T04:25:00Z</dcterms:modified>
</cp:coreProperties>
</file>